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CC62F7" w:rsidRDefault="00CC62F7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  <w:r w:rsidR="0061007C">
              <w:rPr>
                <w:sz w:val="28"/>
                <w:szCs w:val="28"/>
              </w:rPr>
              <w:t xml:space="preserve"> kultury pradziejowej</w:t>
            </w:r>
          </w:p>
          <w:p w:rsidR="00937344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  <w:p w:rsidR="0061007C" w:rsidRPr="00352658" w:rsidRDefault="0061007C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007C" w:rsidRDefault="0061007C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? (1 </w:t>
            </w:r>
            <w:proofErr w:type="spellStart"/>
            <w:proofErr w:type="gramStart"/>
            <w:r>
              <w:rPr>
                <w:sz w:val="28"/>
                <w:szCs w:val="28"/>
              </w:rPr>
              <w:t>fr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CC62F7" w:rsidRDefault="00CC62F7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Późne średniowiecze (</w:t>
            </w:r>
            <w:r w:rsidR="0061007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7344" w:rsidRPr="00352658" w:rsidRDefault="00937344" w:rsidP="00610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61007C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EA5455" w:rsidRDefault="00EA5455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104A28" w:rsidP="00EA5455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72.4pt;margin-top:267.55pt;width:33.4pt;height:62.4pt;z-index:251658240" filled="f" strokecolor="red" strokeweight="2.25pt"/>
              </w:pict>
            </w:r>
            <w:r w:rsidR="00EA5455" w:rsidRPr="00EA5455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10" name="Obraz 10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61007C">
              <w:t>12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61007C">
              <w:t>19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04A28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1C8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97538"/>
    <w:rsid w:val="00EA5455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5898-4697-42F0-B625-5CBADD17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2017-02-02T10:48:00Z</dcterms:created>
  <dcterms:modified xsi:type="dcterms:W3CDTF">2017-02-10T10:56:00Z</dcterms:modified>
</cp:coreProperties>
</file>